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6510B" w14:textId="77777777" w:rsidR="000460C6" w:rsidRPr="006B5E18" w:rsidRDefault="000460C6" w:rsidP="000460C6">
      <w:pPr>
        <w:pStyle w:val="Kop1"/>
        <w:numPr>
          <w:ilvl w:val="0"/>
          <w:numId w:val="0"/>
        </w:numPr>
        <w:rPr>
          <w:shd w:val="clear" w:color="auto" w:fill="F6F6F6"/>
        </w:rPr>
      </w:pPr>
    </w:p>
    <w:p w14:paraId="3F2A6107" w14:textId="77A40F2F" w:rsidR="0075591A" w:rsidRPr="0075591A" w:rsidRDefault="0075591A" w:rsidP="0075591A">
      <w:pPr>
        <w:pStyle w:val="Lijstalinea"/>
        <w:ind w:left="0"/>
        <w:rPr>
          <w:b/>
          <w:sz w:val="24"/>
          <w:szCs w:val="24"/>
        </w:rPr>
      </w:pPr>
      <w:r w:rsidRPr="0075591A">
        <w:rPr>
          <w:b/>
          <w:sz w:val="24"/>
          <w:szCs w:val="24"/>
        </w:rPr>
        <w:t>Privacyverklaring</w:t>
      </w:r>
      <w:r w:rsidR="000332CB">
        <w:rPr>
          <w:b/>
          <w:sz w:val="24"/>
          <w:szCs w:val="24"/>
        </w:rPr>
        <w:t xml:space="preserve"> d.d. 01-01-2021</w:t>
      </w:r>
    </w:p>
    <w:p w14:paraId="1FE5F1FD" w14:textId="77777777" w:rsidR="0075591A" w:rsidRDefault="0075591A" w:rsidP="0075591A">
      <w:pPr>
        <w:pStyle w:val="Lijstalinea"/>
        <w:ind w:left="0"/>
        <w:rPr>
          <w:b/>
        </w:rPr>
      </w:pPr>
    </w:p>
    <w:p w14:paraId="3EFFC307" w14:textId="7A5C3A02" w:rsidR="000460C6" w:rsidRPr="002B7BC2" w:rsidRDefault="000460C6" w:rsidP="000460C6">
      <w:pPr>
        <w:pStyle w:val="Lijstalinea"/>
        <w:numPr>
          <w:ilvl w:val="0"/>
          <w:numId w:val="2"/>
        </w:numPr>
        <w:ind w:left="567" w:hanging="567"/>
        <w:rPr>
          <w:b/>
        </w:rPr>
      </w:pPr>
      <w:r w:rsidRPr="002B7BC2">
        <w:rPr>
          <w:b/>
        </w:rPr>
        <w:t>Juridische entiteit</w:t>
      </w:r>
    </w:p>
    <w:p w14:paraId="74E9A793" w14:textId="61759770" w:rsidR="000460C6" w:rsidRDefault="000460C6" w:rsidP="000460C6">
      <w:r>
        <w:t xml:space="preserve">De Coöperatieve Vereniging Dieren-West u.a. </w:t>
      </w:r>
      <w:r w:rsidRPr="001D155D">
        <w:t xml:space="preserve">(hierna genoemd: </w:t>
      </w:r>
      <w:r>
        <w:t>D-W) gevestigd aan Peter van Anro</w:t>
      </w:r>
      <w:r w:rsidR="0075591A">
        <w:t>o</w:t>
      </w:r>
      <w:r>
        <w:t>ylaan 40, 6952 CW Dieren, is verantwoordelijk voor de verwerking van persoonsgegevens zoals weergegeven in deze privacyverklaring.</w:t>
      </w:r>
    </w:p>
    <w:p w14:paraId="42CEAFE8" w14:textId="77777777" w:rsidR="000460C6" w:rsidRDefault="000460C6" w:rsidP="000460C6">
      <w:pPr>
        <w:rPr>
          <w:highlight w:val="yellow"/>
        </w:rPr>
      </w:pPr>
      <w:r>
        <w:t xml:space="preserve">Het eigendom en beheer  van de website http://dieren-west.nl is eveneens gevestigd op hiervoor vermelde adres. </w:t>
      </w:r>
    </w:p>
    <w:p w14:paraId="0E3F3AB7" w14:textId="77777777" w:rsidR="000460C6" w:rsidRDefault="000460C6" w:rsidP="000460C6"/>
    <w:p w14:paraId="2ABC3362" w14:textId="77777777" w:rsidR="000460C6" w:rsidRPr="002B7BC2" w:rsidRDefault="000460C6" w:rsidP="000460C6">
      <w:pPr>
        <w:pStyle w:val="Lijstalinea"/>
        <w:numPr>
          <w:ilvl w:val="0"/>
          <w:numId w:val="2"/>
        </w:numPr>
        <w:ind w:left="567" w:hanging="567"/>
        <w:rPr>
          <w:b/>
        </w:rPr>
      </w:pPr>
      <w:r w:rsidRPr="002B7BC2">
        <w:rPr>
          <w:b/>
        </w:rPr>
        <w:t>Doel en grondslag voor verwerken persoonsgegevens</w:t>
      </w:r>
    </w:p>
    <w:p w14:paraId="110BF339" w14:textId="77777777" w:rsidR="000460C6" w:rsidRDefault="000460C6" w:rsidP="000460C6">
      <w:r>
        <w:t>De D-W verwerkt uw persoonsgegevens voor de volgende doelen:</w:t>
      </w:r>
    </w:p>
    <w:p w14:paraId="127E832A" w14:textId="77777777" w:rsidR="000460C6" w:rsidRDefault="000460C6" w:rsidP="000460C6">
      <w:pPr>
        <w:pStyle w:val="Lijstalinea"/>
        <w:numPr>
          <w:ilvl w:val="0"/>
          <w:numId w:val="3"/>
        </w:numPr>
        <w:ind w:left="284" w:hanging="284"/>
      </w:pPr>
      <w:r>
        <w:t>Het verzenden van NIEUWS.</w:t>
      </w:r>
    </w:p>
    <w:p w14:paraId="1A7A913E" w14:textId="77777777" w:rsidR="000460C6" w:rsidRDefault="000460C6" w:rsidP="000460C6">
      <w:pPr>
        <w:pStyle w:val="Lijstalinea"/>
        <w:numPr>
          <w:ilvl w:val="0"/>
          <w:numId w:val="3"/>
        </w:numPr>
        <w:ind w:left="284" w:hanging="284"/>
      </w:pPr>
      <w:r>
        <w:t>Het leveren van informatie voor de website aan de webmaster.</w:t>
      </w:r>
    </w:p>
    <w:p w14:paraId="6B22A6BA" w14:textId="77777777" w:rsidR="000460C6" w:rsidRDefault="000460C6" w:rsidP="000460C6">
      <w:pPr>
        <w:pStyle w:val="Lijstalinea"/>
        <w:numPr>
          <w:ilvl w:val="0"/>
          <w:numId w:val="3"/>
        </w:numPr>
        <w:ind w:left="284" w:hanging="284"/>
      </w:pPr>
      <w:r>
        <w:t>De mogelijkheid om contact op te kunnen nemen met de leveranciers van informatie.</w:t>
      </w:r>
    </w:p>
    <w:p w14:paraId="2B63180C" w14:textId="77777777" w:rsidR="000460C6" w:rsidRDefault="000460C6" w:rsidP="000460C6"/>
    <w:p w14:paraId="139E3C2F" w14:textId="77777777" w:rsidR="000460C6" w:rsidRPr="002B7BC2" w:rsidRDefault="000460C6" w:rsidP="000460C6">
      <w:pPr>
        <w:pStyle w:val="Lijstalinea"/>
        <w:numPr>
          <w:ilvl w:val="0"/>
          <w:numId w:val="2"/>
        </w:numPr>
        <w:ind w:left="567" w:hanging="567"/>
        <w:rPr>
          <w:b/>
        </w:rPr>
      </w:pPr>
      <w:r w:rsidRPr="002B7BC2">
        <w:rPr>
          <w:b/>
        </w:rPr>
        <w:t xml:space="preserve">Verwerkte persoonsgegevens </w:t>
      </w:r>
    </w:p>
    <w:p w14:paraId="387796EA" w14:textId="77777777" w:rsidR="000460C6" w:rsidRDefault="000460C6" w:rsidP="000460C6">
      <w:r>
        <w:t>De D-W verwerkt uw persoonsgegevens op basis van door u aan ons verstrekte gegevens ten behoeve van de communicatie in relatie tot de doelstellingen van D-W en zo nodig het leveren van diensten. Daarvoor worden de volgende persoonsgegevens verwerkt:</w:t>
      </w:r>
    </w:p>
    <w:p w14:paraId="5EE55F8E" w14:textId="77777777" w:rsidR="000460C6" w:rsidRDefault="000460C6" w:rsidP="000460C6">
      <w:pPr>
        <w:pStyle w:val="Lijstalinea"/>
        <w:numPr>
          <w:ilvl w:val="0"/>
          <w:numId w:val="3"/>
        </w:numPr>
        <w:ind w:left="284" w:hanging="284"/>
      </w:pPr>
      <w:r>
        <w:t xml:space="preserve">Voor- en achternaam </w:t>
      </w:r>
    </w:p>
    <w:p w14:paraId="208FAE8B" w14:textId="77777777" w:rsidR="000460C6" w:rsidRDefault="000460C6" w:rsidP="000460C6">
      <w:pPr>
        <w:pStyle w:val="Lijstalinea"/>
        <w:numPr>
          <w:ilvl w:val="0"/>
          <w:numId w:val="3"/>
        </w:numPr>
        <w:ind w:left="284" w:hanging="284"/>
      </w:pPr>
      <w:r>
        <w:t xml:space="preserve">Telefoonnummer </w:t>
      </w:r>
    </w:p>
    <w:p w14:paraId="4327C9D0" w14:textId="77777777" w:rsidR="000460C6" w:rsidRDefault="000460C6" w:rsidP="000460C6">
      <w:pPr>
        <w:pStyle w:val="Lijstalinea"/>
        <w:numPr>
          <w:ilvl w:val="0"/>
          <w:numId w:val="3"/>
        </w:numPr>
        <w:ind w:left="284" w:hanging="284"/>
      </w:pPr>
      <w:r>
        <w:t>E-mailadres</w:t>
      </w:r>
    </w:p>
    <w:p w14:paraId="6875F6B1" w14:textId="77777777" w:rsidR="000460C6" w:rsidRDefault="000460C6" w:rsidP="000460C6">
      <w:pPr>
        <w:rPr>
          <w:highlight w:val="yellow"/>
        </w:rPr>
      </w:pPr>
    </w:p>
    <w:p w14:paraId="1085E51B" w14:textId="77777777" w:rsidR="000460C6" w:rsidRPr="002B7BC2" w:rsidRDefault="000460C6" w:rsidP="000460C6">
      <w:pPr>
        <w:pStyle w:val="Lijstalinea"/>
        <w:numPr>
          <w:ilvl w:val="0"/>
          <w:numId w:val="2"/>
        </w:numPr>
        <w:ind w:left="567" w:hanging="567"/>
        <w:rPr>
          <w:b/>
        </w:rPr>
      </w:pPr>
      <w:r w:rsidRPr="002B7BC2">
        <w:rPr>
          <w:b/>
        </w:rPr>
        <w:t>Verwerken gegevens personen jonger dan 16 jaar</w:t>
      </w:r>
    </w:p>
    <w:p w14:paraId="7BB2F97F" w14:textId="77777777" w:rsidR="000460C6" w:rsidRDefault="000460C6" w:rsidP="000460C6">
      <w:r>
        <w:t xml:space="preserve">D-W heeft niet de intentie gegevens te verzamelen over websitebezoekers die jonger zijn dan 16 jaar, tenzij die toestemming hebben van ouders of voogd. Wij kunnen echter niet controleren of een bezoeker jonger dan 16 jaar is. Wij raden ouders / voogden dan ook aan betrokken te zijn bij de online activiteiten van hun kinderen. Daarmee wordt voorkomen dat er gegevens over kinderen verzameld worden zonder ouderlijke toestemming. </w:t>
      </w:r>
    </w:p>
    <w:p w14:paraId="1C1A8249" w14:textId="77777777" w:rsidR="000460C6" w:rsidRDefault="000460C6" w:rsidP="000460C6">
      <w:r>
        <w:t xml:space="preserve">Als u er van overtuigd bent dat wij zonder die toestemming persoonlijke gegevens hebben verzameld over een minderjarige, neem dan contact met ons op via </w:t>
      </w:r>
      <w:hyperlink r:id="rId5" w:history="1">
        <w:r w:rsidRPr="00824B29">
          <w:rPr>
            <w:rStyle w:val="Hyperlink"/>
          </w:rPr>
          <w:t>info@dieren-west.nl</w:t>
        </w:r>
      </w:hyperlink>
      <w:r>
        <w:t xml:space="preserve">.  Deze informatie wordt daarna verwijderd. </w:t>
      </w:r>
    </w:p>
    <w:p w14:paraId="4004FBD1" w14:textId="77777777" w:rsidR="000460C6" w:rsidRDefault="000460C6" w:rsidP="000460C6">
      <w:pPr>
        <w:rPr>
          <w:b/>
        </w:rPr>
      </w:pPr>
    </w:p>
    <w:p w14:paraId="1A3D5DD7" w14:textId="77777777" w:rsidR="000460C6" w:rsidRPr="002B7BC2" w:rsidRDefault="000460C6" w:rsidP="000460C6">
      <w:pPr>
        <w:pStyle w:val="Lijstalinea"/>
        <w:numPr>
          <w:ilvl w:val="0"/>
          <w:numId w:val="2"/>
        </w:numPr>
        <w:ind w:left="567" w:hanging="567"/>
        <w:rPr>
          <w:b/>
        </w:rPr>
      </w:pPr>
      <w:bookmarkStart w:id="0" w:name="_Hlk530676945"/>
      <w:r w:rsidRPr="002B7BC2">
        <w:rPr>
          <w:b/>
        </w:rPr>
        <w:t>Verwerken foto’s</w:t>
      </w:r>
    </w:p>
    <w:p w14:paraId="3F45BD93" w14:textId="77777777" w:rsidR="000460C6" w:rsidRDefault="000460C6" w:rsidP="000460C6">
      <w:r>
        <w:t xml:space="preserve">D-W zal foto’s met herkenbare personen, gemaakt bij gebeurtenissen of activiteiten die plaatsvinden onder de verantwoordelijkheid van de Initiatiefgroep Dieren-West, alleen plaatsen na instemming van de betrokken </w:t>
      </w:r>
      <w:proofErr w:type="spellStart"/>
      <w:r>
        <w:t>perso</w:t>
      </w:r>
      <w:proofErr w:type="spellEnd"/>
      <w:r>
        <w:t>(o)n(en).</w:t>
      </w:r>
    </w:p>
    <w:p w14:paraId="71867A47" w14:textId="77777777" w:rsidR="000460C6" w:rsidRDefault="000460C6" w:rsidP="000460C6">
      <w:r>
        <w:t xml:space="preserve">D-W is niet verantwoordelijk voor het juiste gebruik van foto’s die door derde partijen worden aangeleverd voor plaatsing op de website.    </w:t>
      </w:r>
      <w:bookmarkEnd w:id="0"/>
    </w:p>
    <w:p w14:paraId="4F0DF9BE" w14:textId="77777777" w:rsidR="000460C6" w:rsidRPr="00C92E36" w:rsidRDefault="000460C6" w:rsidP="000460C6"/>
    <w:p w14:paraId="6632C2EA" w14:textId="77777777" w:rsidR="000460C6" w:rsidRPr="002B7BC2" w:rsidRDefault="000460C6" w:rsidP="000460C6">
      <w:pPr>
        <w:pStyle w:val="Lijstalinea"/>
        <w:numPr>
          <w:ilvl w:val="0"/>
          <w:numId w:val="2"/>
        </w:numPr>
        <w:ind w:left="567" w:hanging="567"/>
        <w:rPr>
          <w:b/>
        </w:rPr>
      </w:pPr>
      <w:r w:rsidRPr="002B7BC2">
        <w:rPr>
          <w:b/>
        </w:rPr>
        <w:t>Geautomatiseerde besluitvorming</w:t>
      </w:r>
    </w:p>
    <w:p w14:paraId="446C837E" w14:textId="77777777" w:rsidR="000460C6" w:rsidRDefault="000460C6" w:rsidP="000460C6">
      <w:r>
        <w:t>D-W neemt niet op basis van geautomatiseerde verwerkingen besluiten over zaken die (aanzienlijke) gevolgen kunnen hebben voor personen.</w:t>
      </w:r>
    </w:p>
    <w:p w14:paraId="11FD559D" w14:textId="77777777" w:rsidR="000460C6" w:rsidRDefault="000460C6" w:rsidP="000460C6">
      <w:r>
        <w:t xml:space="preserve"> </w:t>
      </w:r>
    </w:p>
    <w:p w14:paraId="3ECA1D89" w14:textId="77777777" w:rsidR="000460C6" w:rsidRPr="002B7BC2" w:rsidRDefault="000460C6" w:rsidP="000460C6">
      <w:pPr>
        <w:pStyle w:val="Lijstalinea"/>
        <w:numPr>
          <w:ilvl w:val="0"/>
          <w:numId w:val="2"/>
        </w:numPr>
        <w:ind w:left="567" w:hanging="567"/>
        <w:rPr>
          <w:b/>
        </w:rPr>
      </w:pPr>
      <w:r w:rsidRPr="002B7BC2">
        <w:rPr>
          <w:b/>
        </w:rPr>
        <w:t xml:space="preserve">Bewaren van persoonsgegevens </w:t>
      </w:r>
    </w:p>
    <w:p w14:paraId="6ADBDEC5" w14:textId="77777777" w:rsidR="000460C6" w:rsidRDefault="000460C6" w:rsidP="000460C6">
      <w:r>
        <w:t xml:space="preserve">D-W bewaart uw persoonsgegevens niet langer dan strikt nodig is om de doelen te realiseren waarvoor uw gegevens worden verzameld. </w:t>
      </w:r>
    </w:p>
    <w:p w14:paraId="0FFE08C8" w14:textId="77777777" w:rsidR="000460C6" w:rsidRDefault="000460C6" w:rsidP="000460C6">
      <w:r>
        <w:t>Wij hanteren als bewaartermijnen voor de persoonsgegevens het moment waarop de betrokkene aangeeft niet langer informatie (en eventueel diensten) te willen ontvangen.</w:t>
      </w:r>
    </w:p>
    <w:p w14:paraId="1FA392A3" w14:textId="77777777" w:rsidR="000460C6" w:rsidRDefault="000460C6" w:rsidP="000460C6"/>
    <w:p w14:paraId="613D309C" w14:textId="77777777" w:rsidR="000460C6" w:rsidRPr="002B7BC2" w:rsidRDefault="000460C6" w:rsidP="000460C6">
      <w:pPr>
        <w:pStyle w:val="Lijstalinea"/>
        <w:numPr>
          <w:ilvl w:val="0"/>
          <w:numId w:val="2"/>
        </w:numPr>
        <w:ind w:left="567" w:hanging="567"/>
        <w:rPr>
          <w:b/>
        </w:rPr>
      </w:pPr>
      <w:r w:rsidRPr="002B7BC2">
        <w:rPr>
          <w:b/>
        </w:rPr>
        <w:t>Delen van persoonsgegevens met derden</w:t>
      </w:r>
    </w:p>
    <w:p w14:paraId="037EAFC3" w14:textId="77777777" w:rsidR="000460C6" w:rsidRDefault="000460C6" w:rsidP="000460C6">
      <w:r>
        <w:t xml:space="preserve">D-W verstrekt geen persoonsgegevens aan derden, </w:t>
      </w:r>
    </w:p>
    <w:p w14:paraId="2E296C36" w14:textId="77777777" w:rsidR="000460C6" w:rsidRDefault="000460C6" w:rsidP="000460C6">
      <w:r>
        <w:t>Indien dit uit een oogpunt van doelmatigheid toch wenselijk wordt geacht, vindt hierover vooraf overleg plaats met betrokkene(n).</w:t>
      </w:r>
    </w:p>
    <w:p w14:paraId="06291914" w14:textId="77777777" w:rsidR="000460C6" w:rsidRDefault="000460C6" w:rsidP="000460C6"/>
    <w:p w14:paraId="71B3D65A" w14:textId="77777777" w:rsidR="000460C6" w:rsidRPr="002B7BC2" w:rsidRDefault="000460C6" w:rsidP="000460C6">
      <w:pPr>
        <w:pStyle w:val="Lijstalinea"/>
        <w:numPr>
          <w:ilvl w:val="0"/>
          <w:numId w:val="2"/>
        </w:numPr>
        <w:ind w:left="567" w:hanging="567"/>
        <w:rPr>
          <w:b/>
        </w:rPr>
      </w:pPr>
      <w:r w:rsidRPr="002B7BC2">
        <w:rPr>
          <w:b/>
        </w:rPr>
        <w:t>Gegevens inzien, aanpassen of verwijderen</w:t>
      </w:r>
    </w:p>
    <w:p w14:paraId="1B331C7B" w14:textId="77777777" w:rsidR="000460C6" w:rsidRDefault="000460C6" w:rsidP="000460C6">
      <w:r>
        <w:t>U heeft het recht om uw persoonsgegevens in te zien, te corrigeren of te verwijderen. Daarnaast heeft u het recht om uw eventuele toestemming voor de gegevensverwerking in te trekken of bezwaar te maken tegen de verwerking van uw persoonsgegevens door D-W.</w:t>
      </w:r>
    </w:p>
    <w:p w14:paraId="12D84FD0" w14:textId="77777777" w:rsidR="000460C6" w:rsidRDefault="000460C6" w:rsidP="000460C6">
      <w:r>
        <w:lastRenderedPageBreak/>
        <w:t xml:space="preserve">U kunt een verzoek tot inzage, correctie, verwijdering, gegevensoverdraging van uw persoonsgegevens of verzoek tot intrekking van uw toestemming of bezwaar op de verwerking van uw persoonsgegevens sturen naar </w:t>
      </w:r>
      <w:hyperlink r:id="rId6" w:history="1">
        <w:r w:rsidRPr="00824B29">
          <w:rPr>
            <w:rStyle w:val="Hyperlink"/>
          </w:rPr>
          <w:t>info@dieren-west.nl</w:t>
        </w:r>
      </w:hyperlink>
      <w:r>
        <w:t xml:space="preserve">. </w:t>
      </w:r>
    </w:p>
    <w:p w14:paraId="0F7A89B9" w14:textId="77777777" w:rsidR="000460C6" w:rsidRDefault="000460C6" w:rsidP="000460C6">
      <w:r>
        <w:t xml:space="preserve">Om er zeker van te zijn dat het verzoek tot inzage door u is gedaan, vragen wij u een kopie van uw identiteitsbewijs met het verzoek mee te sturen. Maak in deze kopie uw pasfoto, MRZ (machine </w:t>
      </w:r>
      <w:proofErr w:type="spellStart"/>
      <w:r>
        <w:t>readable</w:t>
      </w:r>
      <w:proofErr w:type="spellEnd"/>
      <w:r>
        <w:t xml:space="preserve"> zone), de strook met nummers onderaan het paspoort), paspoortnummer en Burgerservicenummer (BSN) onleesbaar. Dit ter bescherming van uw privacy. </w:t>
      </w:r>
    </w:p>
    <w:p w14:paraId="6B0249A8" w14:textId="77777777" w:rsidR="000460C6" w:rsidRDefault="000460C6" w:rsidP="000460C6">
      <w:r>
        <w:t xml:space="preserve">Wij reageren zo snel mogelijk, maar binnen vier weken, op uw verzoek. </w:t>
      </w:r>
    </w:p>
    <w:p w14:paraId="51D0AEDC" w14:textId="77777777" w:rsidR="000460C6" w:rsidRDefault="000460C6" w:rsidP="000460C6">
      <w:r>
        <w:t xml:space="preserve">D-W wil u er tevens op wijzen dat u de mogelijkheid heeft om een klacht in te dienen bij de nationale toezichthouder, de Autoriteit Persoonsgegevens. Dat kan via de volgende link: </w:t>
      </w:r>
      <w:r w:rsidRPr="00980B0A">
        <w:t>https://autoriteitpersoonsgegevens.nl/nl/contact-met-de-autoriteit-persoonsgegevens/tip-ons</w:t>
      </w:r>
      <w:r>
        <w:t xml:space="preserve">. </w:t>
      </w:r>
    </w:p>
    <w:p w14:paraId="4DD11F70" w14:textId="77777777" w:rsidR="000460C6" w:rsidRDefault="000460C6" w:rsidP="000460C6"/>
    <w:p w14:paraId="6AAFECA4" w14:textId="77777777" w:rsidR="000460C6" w:rsidRPr="002B7BC2" w:rsidRDefault="000460C6" w:rsidP="000460C6">
      <w:pPr>
        <w:pStyle w:val="Lijstalinea"/>
        <w:numPr>
          <w:ilvl w:val="0"/>
          <w:numId w:val="2"/>
        </w:numPr>
        <w:ind w:left="567" w:hanging="567"/>
        <w:rPr>
          <w:b/>
        </w:rPr>
      </w:pPr>
      <w:r w:rsidRPr="002B7BC2">
        <w:rPr>
          <w:b/>
        </w:rPr>
        <w:t>Beveiliging van persoonsgegevens</w:t>
      </w:r>
    </w:p>
    <w:p w14:paraId="7A16516D" w14:textId="77777777" w:rsidR="000460C6" w:rsidRDefault="000460C6" w:rsidP="000460C6">
      <w:r>
        <w:t xml:space="preserve">D-W maakt voor het hosten van de website gebruik van de diensten van de serviceorganisatie TransIP. Deze organisatie geeft aan de diensten te verlenen op basis van organisatorische en technische maatregelen waarmee wordt voldaan aan de AVG en deze privacyverklaring. </w:t>
      </w:r>
    </w:p>
    <w:p w14:paraId="453EBA7C" w14:textId="77777777" w:rsidR="000460C6" w:rsidRDefault="000460C6" w:rsidP="000460C6">
      <w:r>
        <w:t>Het aanpassen van de website vindt plaats door middel van pc’s die beschikken over gangbare beveiligingsvoorzieningen.</w:t>
      </w:r>
    </w:p>
    <w:p w14:paraId="1284F281" w14:textId="77777777" w:rsidR="000460C6" w:rsidRDefault="000460C6" w:rsidP="000460C6">
      <w:r>
        <w:t xml:space="preserve">D-W gebruikt </w:t>
      </w:r>
      <w:r w:rsidRPr="001D155D">
        <w:rPr>
          <w:iCs/>
        </w:rPr>
        <w:t>geen</w:t>
      </w:r>
      <w:r>
        <w:t xml:space="preserve"> cookies of vergelijkbare technieken.</w:t>
      </w:r>
    </w:p>
    <w:p w14:paraId="1157EEF8" w14:textId="77777777" w:rsidR="000460C6" w:rsidRDefault="000460C6" w:rsidP="000460C6">
      <w:pPr>
        <w:pStyle w:val="Lijstalinea"/>
        <w:ind w:left="0"/>
      </w:pPr>
      <w:r>
        <w:t>Ingeval een datalek wordt geconstateerd, wordt gemeld aan de deelnemers en de Autoriteit Persoonsgegevens met vermelding van de gegevens die zijn gelekt en de maatregelen die zijn getroffen om lekken in de toekomst te voorkomen.</w:t>
      </w:r>
    </w:p>
    <w:p w14:paraId="75776B18" w14:textId="77777777" w:rsidR="000460C6" w:rsidRDefault="000460C6" w:rsidP="000460C6">
      <w:r>
        <w:t xml:space="preserve">D-W neemt de bescherming van uw gegevens serieus en heeft passende maatregelen genomen om misbruik, verlies, onbevoegde toegang, ongewenste openbaarmaking en ongeoorloofde wijziging tegen te gaan. </w:t>
      </w:r>
    </w:p>
    <w:p w14:paraId="2882D124" w14:textId="0154711B" w:rsidR="00230414" w:rsidRDefault="000460C6" w:rsidP="000460C6">
      <w:r>
        <w:t xml:space="preserve">Als u de indruk heeft dat uw gegevens niet goed beveiligd zijn of er aanwijzingen zijn van misbruik, neem dan contact op </w:t>
      </w:r>
      <w:r w:rsidRPr="00525D8E">
        <w:t xml:space="preserve">via </w:t>
      </w:r>
      <w:hyperlink r:id="rId7" w:history="1">
        <w:r w:rsidRPr="00824B29">
          <w:rPr>
            <w:rStyle w:val="Hyperlink"/>
          </w:rPr>
          <w:t>info@dieren-west.nl</w:t>
        </w:r>
      </w:hyperlink>
      <w:r>
        <w:t>.</w:t>
      </w:r>
    </w:p>
    <w:sectPr w:rsidR="002304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E1202"/>
    <w:multiLevelType w:val="hybridMultilevel"/>
    <w:tmpl w:val="F740D4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D8A3532"/>
    <w:multiLevelType w:val="hybridMultilevel"/>
    <w:tmpl w:val="0722DFD4"/>
    <w:lvl w:ilvl="0" w:tplc="0413000F">
      <w:start w:val="1"/>
      <w:numFmt w:val="decimal"/>
      <w:lvlText w:val="%1."/>
      <w:lvlJc w:val="left"/>
      <w:pPr>
        <w:ind w:left="3621"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D482A81"/>
    <w:multiLevelType w:val="multilevel"/>
    <w:tmpl w:val="A1664B00"/>
    <w:lvl w:ilvl="0">
      <w:start w:val="1"/>
      <w:numFmt w:val="decimal"/>
      <w:pStyle w:val="Kop1"/>
      <w:lvlText w:val="%1."/>
      <w:lvlJc w:val="left"/>
      <w:pPr>
        <w:ind w:left="720" w:hanging="360"/>
      </w:pPr>
    </w:lvl>
    <w:lvl w:ilvl="1">
      <w:start w:val="1"/>
      <w:numFmt w:val="decimal"/>
      <w:pStyle w:val="Kop2"/>
      <w:isLgl/>
      <w:lvlText w:val="%1.%2"/>
      <w:lvlJc w:val="left"/>
      <w:pPr>
        <w:ind w:left="1920" w:hanging="360"/>
      </w:pPr>
      <w:rPr>
        <w:rFonts w:hint="default"/>
        <w:b/>
        <w:bCs/>
        <w:sz w:val="22"/>
        <w:szCs w:val="22"/>
      </w:rPr>
    </w:lvl>
    <w:lvl w:ilvl="2">
      <w:start w:val="1"/>
      <w:numFmt w:val="decimal"/>
      <w:pStyle w:val="Kop3"/>
      <w:isLgl/>
      <w:lvlText w:val="%1.%2.%3"/>
      <w:lvlJc w:val="left"/>
      <w:pPr>
        <w:ind w:left="2280" w:hanging="720"/>
      </w:pPr>
      <w:rPr>
        <w:rFonts w:hint="default"/>
        <w:b/>
        <w:bCs/>
        <w:sz w:val="20"/>
        <w:szCs w:val="20"/>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num w:numId="1" w16cid:durableId="1009865979">
    <w:abstractNumId w:val="2"/>
  </w:num>
  <w:num w:numId="2" w16cid:durableId="525795420">
    <w:abstractNumId w:val="1"/>
  </w:num>
  <w:num w:numId="3" w16cid:durableId="1848715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0C6"/>
    <w:rsid w:val="000332CB"/>
    <w:rsid w:val="000460C6"/>
    <w:rsid w:val="00230414"/>
    <w:rsid w:val="00541896"/>
    <w:rsid w:val="00566729"/>
    <w:rsid w:val="0075591A"/>
    <w:rsid w:val="00833A7C"/>
    <w:rsid w:val="00927527"/>
    <w:rsid w:val="00D441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8C1E8"/>
  <w15:chartTrackingRefBased/>
  <w15:docId w15:val="{E5162F40-F51C-4160-8B38-BA19B0790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Cs w:val="26"/>
        <w:lang w:val="nl-NL" w:eastAsia="en-US" w:bidi="ar-SA"/>
      </w:rPr>
    </w:rPrDefault>
    <w:pPrDefault>
      <w:pPr>
        <w:ind w:left="284" w:hanging="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460C6"/>
    <w:pPr>
      <w:ind w:left="0" w:firstLine="0"/>
    </w:pPr>
    <w:rPr>
      <w:spacing w:val="3"/>
      <w:szCs w:val="20"/>
    </w:rPr>
  </w:style>
  <w:style w:type="paragraph" w:styleId="Kop1">
    <w:name w:val="heading 1"/>
    <w:basedOn w:val="Standaard"/>
    <w:next w:val="Standaard"/>
    <w:link w:val="Kop1Char"/>
    <w:uiPriority w:val="9"/>
    <w:qFormat/>
    <w:rsid w:val="000460C6"/>
    <w:pPr>
      <w:keepNext/>
      <w:keepLines/>
      <w:numPr>
        <w:numId w:val="1"/>
      </w:numPr>
      <w:ind w:left="567" w:hanging="567"/>
      <w:outlineLvl w:val="0"/>
    </w:pPr>
    <w:rPr>
      <w:rFonts w:eastAsiaTheme="majorEastAsia" w:cstheme="majorBidi"/>
      <w:b/>
      <w:sz w:val="24"/>
      <w:szCs w:val="32"/>
    </w:rPr>
  </w:style>
  <w:style w:type="paragraph" w:styleId="Kop2">
    <w:name w:val="heading 2"/>
    <w:basedOn w:val="Lijstalinea"/>
    <w:link w:val="Kop2Char"/>
    <w:uiPriority w:val="9"/>
    <w:qFormat/>
    <w:rsid w:val="000460C6"/>
    <w:pPr>
      <w:numPr>
        <w:ilvl w:val="1"/>
        <w:numId w:val="1"/>
      </w:numPr>
      <w:outlineLvl w:val="1"/>
    </w:pPr>
    <w:rPr>
      <w:b/>
      <w:bCs/>
      <w:sz w:val="22"/>
      <w:szCs w:val="22"/>
    </w:rPr>
  </w:style>
  <w:style w:type="paragraph" w:styleId="Kop3">
    <w:name w:val="heading 3"/>
    <w:basedOn w:val="Lijstalinea"/>
    <w:link w:val="Kop3Char"/>
    <w:uiPriority w:val="9"/>
    <w:qFormat/>
    <w:rsid w:val="000460C6"/>
    <w:pPr>
      <w:numPr>
        <w:ilvl w:val="2"/>
        <w:numId w:val="1"/>
      </w:numPr>
      <w:outlineLvl w:val="2"/>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uiPriority w:val="39"/>
    <w:unhideWhenUsed/>
    <w:qFormat/>
    <w:rsid w:val="00927527"/>
    <w:pPr>
      <w:spacing w:after="60"/>
    </w:pPr>
    <w:rPr>
      <w:b/>
    </w:rPr>
  </w:style>
  <w:style w:type="paragraph" w:styleId="Inhopg2">
    <w:name w:val="toc 2"/>
    <w:basedOn w:val="Standaard"/>
    <w:next w:val="Standaard"/>
    <w:autoRedefine/>
    <w:uiPriority w:val="39"/>
    <w:unhideWhenUsed/>
    <w:qFormat/>
    <w:rsid w:val="00927527"/>
    <w:pPr>
      <w:tabs>
        <w:tab w:val="right" w:leader="dot" w:pos="9346"/>
      </w:tabs>
      <w:spacing w:after="60"/>
    </w:pPr>
  </w:style>
  <w:style w:type="paragraph" w:styleId="Inhopg3">
    <w:name w:val="toc 3"/>
    <w:basedOn w:val="Standaard"/>
    <w:next w:val="Standaard"/>
    <w:autoRedefine/>
    <w:uiPriority w:val="39"/>
    <w:unhideWhenUsed/>
    <w:qFormat/>
    <w:rsid w:val="00927527"/>
    <w:pPr>
      <w:spacing w:after="120"/>
      <w:ind w:left="567"/>
    </w:pPr>
    <w:rPr>
      <w:sz w:val="18"/>
    </w:rPr>
  </w:style>
  <w:style w:type="character" w:customStyle="1" w:styleId="Kop1Char">
    <w:name w:val="Kop 1 Char"/>
    <w:basedOn w:val="Standaardalinea-lettertype"/>
    <w:link w:val="Kop1"/>
    <w:uiPriority w:val="9"/>
    <w:rsid w:val="000460C6"/>
    <w:rPr>
      <w:rFonts w:eastAsiaTheme="majorEastAsia" w:cstheme="majorBidi"/>
      <w:b/>
      <w:spacing w:val="3"/>
      <w:sz w:val="24"/>
      <w:szCs w:val="32"/>
    </w:rPr>
  </w:style>
  <w:style w:type="character" w:customStyle="1" w:styleId="Kop2Char">
    <w:name w:val="Kop 2 Char"/>
    <w:basedOn w:val="Standaardalinea-lettertype"/>
    <w:link w:val="Kop2"/>
    <w:uiPriority w:val="9"/>
    <w:rsid w:val="000460C6"/>
    <w:rPr>
      <w:b/>
      <w:bCs/>
      <w:spacing w:val="3"/>
      <w:sz w:val="22"/>
      <w:szCs w:val="22"/>
    </w:rPr>
  </w:style>
  <w:style w:type="character" w:customStyle="1" w:styleId="Kop3Char">
    <w:name w:val="Kop 3 Char"/>
    <w:basedOn w:val="Standaardalinea-lettertype"/>
    <w:link w:val="Kop3"/>
    <w:uiPriority w:val="9"/>
    <w:rsid w:val="000460C6"/>
    <w:rPr>
      <w:b/>
      <w:bCs/>
      <w:spacing w:val="3"/>
      <w:szCs w:val="20"/>
    </w:rPr>
  </w:style>
  <w:style w:type="paragraph" w:styleId="Lijstalinea">
    <w:name w:val="List Paragraph"/>
    <w:basedOn w:val="Standaard"/>
    <w:uiPriority w:val="34"/>
    <w:qFormat/>
    <w:rsid w:val="000460C6"/>
    <w:pPr>
      <w:ind w:left="720"/>
      <w:contextualSpacing/>
    </w:pPr>
  </w:style>
  <w:style w:type="character" w:styleId="Hyperlink">
    <w:name w:val="Hyperlink"/>
    <w:basedOn w:val="Standaardalinea-lettertype"/>
    <w:uiPriority w:val="99"/>
    <w:unhideWhenUsed/>
    <w:rsid w:val="000460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dieren-wes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ieren-west.nl" TargetMode="External"/><Relationship Id="rId5" Type="http://schemas.openxmlformats.org/officeDocument/2006/relationships/hyperlink" Target="mailto:info@dieren-west.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800</Words>
  <Characters>4401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de Zwart</dc:creator>
  <cp:keywords/>
  <dc:description/>
  <cp:lastModifiedBy>Henk de Zwart</cp:lastModifiedBy>
  <cp:revision>2</cp:revision>
  <dcterms:created xsi:type="dcterms:W3CDTF">2024-02-06T09:25:00Z</dcterms:created>
  <dcterms:modified xsi:type="dcterms:W3CDTF">2024-02-06T09:25:00Z</dcterms:modified>
</cp:coreProperties>
</file>